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5A32AD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C68AA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3131A" w:rsidRPr="0083131A">
        <w:rPr>
          <w:rFonts w:cs="Arial"/>
          <w:noProof w:val="0"/>
          <w:sz w:val="22"/>
          <w:szCs w:val="22"/>
        </w:rPr>
        <w:t>S1-230</w:t>
      </w:r>
      <w:r w:rsidR="001A29AE">
        <w:rPr>
          <w:rFonts w:cs="Arial"/>
          <w:noProof w:val="0"/>
          <w:sz w:val="22"/>
          <w:szCs w:val="22"/>
        </w:rPr>
        <w:t>324</w:t>
      </w:r>
    </w:p>
    <w:p w14:paraId="53979311" w14:textId="3F288FBA" w:rsidR="004E3939" w:rsidRPr="00DA53A0" w:rsidRDefault="00DC68AA" w:rsidP="004E3939">
      <w:pPr>
        <w:pStyle w:val="Header"/>
        <w:rPr>
          <w:sz w:val="22"/>
          <w:szCs w:val="22"/>
        </w:rPr>
      </w:pPr>
      <w:r w:rsidRPr="00DC68AA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7E895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D1C1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D1C11" w:rsidRPr="001D1C11">
        <w:rPr>
          <w:rFonts w:ascii="Arial" w:hAnsi="Arial" w:cs="Arial"/>
          <w:b/>
          <w:sz w:val="22"/>
          <w:szCs w:val="22"/>
        </w:rPr>
        <w:t>KPIs for AI/ML model transfer in 5GS</w:t>
      </w:r>
    </w:p>
    <w:p w14:paraId="57C23DB4" w14:textId="67260A7B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A8428E">
        <w:rPr>
          <w:rFonts w:ascii="Arial" w:hAnsi="Arial" w:cs="Arial"/>
          <w:sz w:val="22"/>
          <w:szCs w:val="22"/>
        </w:rPr>
        <w:t xml:space="preserve">LS </w:t>
      </w:r>
      <w:r w:rsidR="001D1C11" w:rsidRPr="00A8428E">
        <w:rPr>
          <w:rFonts w:ascii="Arial" w:hAnsi="Arial" w:cs="Arial"/>
          <w:sz w:val="22"/>
          <w:szCs w:val="22"/>
        </w:rPr>
        <w:t>S2-2301578</w:t>
      </w:r>
      <w:r w:rsidRPr="00A8428E">
        <w:rPr>
          <w:rFonts w:ascii="Arial" w:hAnsi="Arial" w:cs="Arial"/>
          <w:sz w:val="22"/>
          <w:szCs w:val="22"/>
        </w:rPr>
        <w:t xml:space="preserve"> from </w:t>
      </w:r>
      <w:r w:rsidR="001D1C11" w:rsidRPr="00A8428E">
        <w:rPr>
          <w:rFonts w:ascii="Arial" w:hAnsi="Arial" w:cs="Arial"/>
          <w:sz w:val="22"/>
          <w:szCs w:val="22"/>
        </w:rPr>
        <w:t>SA2</w:t>
      </w:r>
    </w:p>
    <w:p w14:paraId="51C60CDD" w14:textId="3066F0E6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 w:rsidRPr="00A8428E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35E85865" w14:textId="08BC025F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043DF">
        <w:rPr>
          <w:rFonts w:ascii="Arial" w:hAnsi="Arial" w:cs="Arial"/>
          <w:sz w:val="22"/>
          <w:szCs w:val="22"/>
        </w:rPr>
        <w:t>AIML-MT</w:t>
      </w:r>
      <w:r w:rsidR="007D3A77" w:rsidRPr="00A8428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D3A77" w:rsidRPr="00A8428E">
        <w:rPr>
          <w:rFonts w:ascii="Arial" w:hAnsi="Arial" w:cs="Arial"/>
          <w:sz w:val="22"/>
          <w:szCs w:val="22"/>
        </w:rPr>
        <w:t>AIMLsys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65CBD2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9AE">
        <w:rPr>
          <w:rFonts w:ascii="Arial" w:hAnsi="Arial" w:cs="Arial"/>
          <w:b/>
          <w:sz w:val="22"/>
          <w:szCs w:val="22"/>
        </w:rPr>
        <w:t>SA1</w:t>
      </w:r>
    </w:p>
    <w:p w14:paraId="77CDBBC8" w14:textId="3484CAE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78D747F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105A313F" w:rsidR="00B97703" w:rsidRPr="001D1C11" w:rsidRDefault="00B97703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 w:rsidRPr="001D1C11">
        <w:rPr>
          <w:rFonts w:ascii="Arial" w:hAnsi="Arial" w:cs="Arial"/>
          <w:sz w:val="22"/>
          <w:szCs w:val="22"/>
        </w:rPr>
        <w:t>Francesco Pica</w:t>
      </w:r>
    </w:p>
    <w:p w14:paraId="6F1FEDFD" w14:textId="07B8AD6D" w:rsidR="001D1C11" w:rsidRDefault="001D1C11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D1C11">
        <w:rPr>
          <w:rFonts w:ascii="Arial" w:hAnsi="Arial" w:cs="Arial"/>
          <w:sz w:val="22"/>
          <w:szCs w:val="22"/>
        </w:rPr>
        <w:tab/>
      </w:r>
      <w:proofErr w:type="spellStart"/>
      <w:r w:rsidRPr="001D1C11">
        <w:rPr>
          <w:rFonts w:ascii="Arial" w:hAnsi="Arial" w:cs="Arial"/>
          <w:sz w:val="22"/>
          <w:szCs w:val="22"/>
        </w:rPr>
        <w:t>Fpica</w:t>
      </w:r>
      <w:proofErr w:type="spellEnd"/>
      <w:r w:rsidRPr="001D1C11">
        <w:rPr>
          <w:rFonts w:ascii="Arial" w:hAnsi="Arial" w:cs="Arial"/>
          <w:sz w:val="22"/>
          <w:szCs w:val="22"/>
        </w:rPr>
        <w:t>&lt;at&gt;qti.qualcomm.com</w:t>
      </w:r>
    </w:p>
    <w:p w14:paraId="52E1D0FD" w14:textId="77777777" w:rsidR="00A8428E" w:rsidRPr="001D1C11" w:rsidRDefault="00A8428E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08DBF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A5744">
        <w:rPr>
          <w:rFonts w:ascii="Arial" w:hAnsi="Arial" w:cs="Arial"/>
          <w:b/>
        </w:rPr>
        <w:t>Attachments:</w:t>
      </w:r>
      <w:r w:rsidRPr="003A5744">
        <w:rPr>
          <w:rFonts w:ascii="Arial" w:hAnsi="Arial" w:cs="Arial"/>
          <w:bCs/>
        </w:rPr>
        <w:tab/>
      </w:r>
      <w:r w:rsidR="000F7C04" w:rsidRPr="003A5744">
        <w:rPr>
          <w:rFonts w:ascii="Arial" w:hAnsi="Arial" w:cs="Arial"/>
          <w:bCs/>
        </w:rPr>
        <w:t xml:space="preserve">TS 22.261 </w:t>
      </w:r>
      <w:r w:rsidR="001D1C11" w:rsidRPr="003A5744">
        <w:rPr>
          <w:rFonts w:ascii="Arial" w:hAnsi="Arial" w:cs="Arial"/>
          <w:bCs/>
        </w:rPr>
        <w:t>CR</w:t>
      </w:r>
      <w:r w:rsidR="000F7C04" w:rsidRPr="003A5744">
        <w:rPr>
          <w:rFonts w:ascii="Arial" w:hAnsi="Arial" w:cs="Arial"/>
          <w:bCs/>
        </w:rPr>
        <w:t>0675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75D2E1" w14:textId="20D51B9E" w:rsidR="001D1C11" w:rsidRDefault="001D1C11" w:rsidP="001D1C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SA2 for their LS </w:t>
      </w:r>
      <w:r w:rsidRPr="001D1C11">
        <w:rPr>
          <w:rFonts w:ascii="Arial" w:hAnsi="Arial" w:cs="Arial"/>
        </w:rPr>
        <w:t>S2-2301578</w:t>
      </w:r>
      <w:r>
        <w:rPr>
          <w:rFonts w:ascii="Arial" w:hAnsi="Arial" w:cs="Arial"/>
        </w:rPr>
        <w:t>, and questions. SA1 answers and clarifications are provided below:</w:t>
      </w:r>
    </w:p>
    <w:p w14:paraId="315FFEF6" w14:textId="2327FAE6" w:rsidR="001D1C11" w:rsidRPr="00B37D71" w:rsidRDefault="001D1C11" w:rsidP="001D1C11">
      <w:pPr>
        <w:jc w:val="both"/>
        <w:rPr>
          <w:rFonts w:ascii="Arial" w:hAnsi="Arial" w:cs="Arial"/>
          <w:i/>
          <w:iCs/>
        </w:rPr>
      </w:pPr>
      <w:r w:rsidRPr="00B37D71">
        <w:rPr>
          <w:rFonts w:ascii="Arial" w:hAnsi="Arial" w:cs="Arial"/>
          <w:i/>
          <w:iCs/>
        </w:rPr>
        <w:t>Q1: Could SA1 check whether the 2 </w:t>
      </w:r>
      <w:proofErr w:type="spellStart"/>
      <w:r w:rsidRPr="00B37D71">
        <w:rPr>
          <w:rFonts w:ascii="Arial" w:hAnsi="Arial" w:cs="Arial"/>
          <w:i/>
          <w:iCs/>
        </w:rPr>
        <w:t>ms</w:t>
      </w:r>
      <w:proofErr w:type="spellEnd"/>
      <w:r w:rsidRPr="00B37D71">
        <w:rPr>
          <w:rFonts w:ascii="Arial" w:hAnsi="Arial" w:cs="Arial"/>
          <w:i/>
          <w:iCs/>
        </w:rPr>
        <w:t xml:space="preserve"> </w:t>
      </w:r>
      <w:bookmarkStart w:id="10" w:name="_Hlk126751585"/>
      <w:r w:rsidRPr="00B37D71">
        <w:rPr>
          <w:rFonts w:ascii="Arial" w:hAnsi="Arial" w:cs="Arial"/>
          <w:i/>
          <w:iCs/>
        </w:rPr>
        <w:t xml:space="preserve">Max allowed DL end-to-end latency in Table 7.10-1 of TS 22.261 </w:t>
      </w:r>
      <w:bookmarkEnd w:id="10"/>
      <w:r w:rsidRPr="00B37D71">
        <w:rPr>
          <w:rFonts w:ascii="Arial" w:hAnsi="Arial" w:cs="Arial"/>
          <w:i/>
          <w:iCs/>
        </w:rPr>
        <w:t xml:space="preserve">for Split AI/ML image recognition is </w:t>
      </w:r>
      <w:proofErr w:type="gramStart"/>
      <w:r w:rsidRPr="00B37D71">
        <w:rPr>
          <w:rFonts w:ascii="Arial" w:hAnsi="Arial" w:cs="Arial"/>
          <w:i/>
          <w:iCs/>
        </w:rPr>
        <w:t>really necessary</w:t>
      </w:r>
      <w:proofErr w:type="gramEnd"/>
      <w:r w:rsidRPr="00B37D71">
        <w:rPr>
          <w:rFonts w:ascii="Arial" w:hAnsi="Arial" w:cs="Arial"/>
          <w:i/>
          <w:iCs/>
        </w:rPr>
        <w:t xml:space="preserve"> KPI value for 5GC? If not, SA2 kindly asks SA1 to revise this KPI. </w:t>
      </w:r>
    </w:p>
    <w:p w14:paraId="4AC4F08B" w14:textId="0947CB56" w:rsidR="001D1C11" w:rsidRPr="00B37D71" w:rsidRDefault="001D1C11" w:rsidP="001D1C11">
      <w:pPr>
        <w:jc w:val="both"/>
        <w:rPr>
          <w:rFonts w:ascii="Arial" w:hAnsi="Arial" w:cs="Arial"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="00EA1BA2" w:rsidRPr="00B37D71">
        <w:rPr>
          <w:rFonts w:ascii="Arial" w:hAnsi="Arial" w:cs="Arial"/>
        </w:rPr>
        <w:t xml:space="preserve">Assuming </w:t>
      </w:r>
      <w:r w:rsidR="00670D9B" w:rsidRPr="00B37D71">
        <w:rPr>
          <w:rFonts w:ascii="Arial" w:hAnsi="Arial" w:cs="Arial"/>
        </w:rPr>
        <w:t>SA</w:t>
      </w:r>
      <w:r w:rsidR="00B37D71" w:rsidRPr="00B37D71">
        <w:rPr>
          <w:rFonts w:ascii="Arial" w:hAnsi="Arial" w:cs="Arial"/>
        </w:rPr>
        <w:t>2</w:t>
      </w:r>
      <w:r w:rsidR="00670D9B" w:rsidRPr="00B37D71">
        <w:rPr>
          <w:rFonts w:ascii="Arial" w:hAnsi="Arial" w:cs="Arial"/>
        </w:rPr>
        <w:t xml:space="preserve"> is referring to the </w:t>
      </w:r>
      <w:r w:rsidR="00B37D71" w:rsidRPr="00B37D71">
        <w:rPr>
          <w:rFonts w:ascii="Arial" w:hAnsi="Arial" w:cs="Arial"/>
        </w:rPr>
        <w:t xml:space="preserve">Max allowed </w:t>
      </w:r>
      <w:r w:rsidR="00B37D71" w:rsidRPr="0076236A">
        <w:rPr>
          <w:rFonts w:ascii="Arial" w:hAnsi="Arial" w:cs="Arial"/>
          <w:highlight w:val="cyan"/>
        </w:rPr>
        <w:t>UL</w:t>
      </w:r>
      <w:r w:rsidR="00B37D71" w:rsidRPr="00B37D71">
        <w:rPr>
          <w:rFonts w:ascii="Arial" w:hAnsi="Arial" w:cs="Arial"/>
        </w:rPr>
        <w:t xml:space="preserve"> end-to-end latency in Table 7.10-1 of TS 22.261 </w:t>
      </w:r>
      <w:r w:rsidR="006F35EC">
        <w:rPr>
          <w:rFonts w:ascii="Arial" w:hAnsi="Arial" w:cs="Arial"/>
        </w:rPr>
        <w:t xml:space="preserve">(see below), </w:t>
      </w:r>
      <w:r w:rsidR="004D7182">
        <w:rPr>
          <w:rFonts w:ascii="Arial" w:hAnsi="Arial" w:cs="Arial"/>
        </w:rPr>
        <w:t>SA1</w:t>
      </w:r>
      <w:r w:rsidR="00EC264B">
        <w:rPr>
          <w:rFonts w:ascii="Arial" w:hAnsi="Arial" w:cs="Arial"/>
        </w:rPr>
        <w:t xml:space="preserve"> agreed</w:t>
      </w:r>
      <w:r w:rsidR="004A2F77">
        <w:rPr>
          <w:rFonts w:ascii="Arial" w:hAnsi="Arial" w:cs="Arial"/>
        </w:rPr>
        <w:t xml:space="preserve"> to revise the </w:t>
      </w:r>
      <w:r w:rsidR="0076236A">
        <w:rPr>
          <w:rFonts w:ascii="Arial" w:hAnsi="Arial" w:cs="Arial"/>
        </w:rPr>
        <w:t xml:space="preserve">KPI </w:t>
      </w:r>
      <w:r w:rsidR="004A2F77">
        <w:rPr>
          <w:rFonts w:ascii="Arial" w:hAnsi="Arial" w:cs="Arial"/>
        </w:rPr>
        <w:t>value, as per</w:t>
      </w:r>
      <w:r w:rsidRPr="00B37D71">
        <w:rPr>
          <w:rFonts w:ascii="Arial" w:hAnsi="Arial" w:cs="Arial"/>
        </w:rPr>
        <w:t xml:space="preserve"> enclosed CR.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B37D71" w:rsidRPr="00B3098B" w14:paraId="15C2529A" w14:textId="77777777" w:rsidTr="00C46179">
        <w:tc>
          <w:tcPr>
            <w:tcW w:w="5070" w:type="dxa"/>
            <w:gridSpan w:val="5"/>
            <w:shd w:val="clear" w:color="auto" w:fill="auto"/>
            <w:vAlign w:val="bottom"/>
          </w:tcPr>
          <w:p w14:paraId="2CDB100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B01CA35" w14:textId="77777777" w:rsidR="00B37D71" w:rsidRPr="00BB1A7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B736E9" w14:textId="77777777" w:rsidR="00B37D71" w:rsidRPr="00BB1A7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B37D71" w:rsidRPr="00B3098B" w14:paraId="00589B6F" w14:textId="77777777" w:rsidTr="00C46179">
        <w:tc>
          <w:tcPr>
            <w:tcW w:w="853" w:type="dxa"/>
            <w:shd w:val="clear" w:color="auto" w:fill="auto"/>
            <w:vAlign w:val="bottom"/>
          </w:tcPr>
          <w:p w14:paraId="5AE79C22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 w:rsidRPr="0076236A">
              <w:rPr>
                <w:rFonts w:ascii="Arial" w:eastAsia="Calibri" w:hAnsi="Arial" w:cs="Arial"/>
                <w:b/>
                <w:sz w:val="16"/>
                <w:szCs w:val="16"/>
                <w:highlight w:val="cyan"/>
              </w:rPr>
              <w:t>UL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5DBB6B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0EB9D09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43FB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3A3CE0A4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82BDE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C4E50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915358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2DB2FCB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95EAAC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</w:p>
        </w:tc>
      </w:tr>
      <w:tr w:rsidR="00B37D71" w:rsidRPr="00861C0B" w14:paraId="03588890" w14:textId="77777777" w:rsidTr="00C46179">
        <w:tc>
          <w:tcPr>
            <w:tcW w:w="853" w:type="dxa"/>
            <w:shd w:val="clear" w:color="auto" w:fill="auto"/>
            <w:vAlign w:val="center"/>
          </w:tcPr>
          <w:p w14:paraId="624FA7B8" w14:textId="77777777" w:rsidR="00B37D71" w:rsidRPr="00B3098B" w:rsidRDefault="00B37D71" w:rsidP="00C46179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76236A">
              <w:rPr>
                <w:rFonts w:hint="eastAsia"/>
                <w:b w:val="0"/>
                <w:sz w:val="16"/>
                <w:szCs w:val="16"/>
                <w:highlight w:val="cyan"/>
                <w:lang w:val="en-US" w:eastAsia="zh-CN"/>
              </w:rPr>
              <w:t>2</w:t>
            </w:r>
            <w:r w:rsidRPr="0076236A">
              <w:rPr>
                <w:b w:val="0"/>
                <w:sz w:val="16"/>
                <w:szCs w:val="16"/>
                <w:highlight w:val="cyan"/>
                <w:lang w:val="en-US" w:eastAsia="zh-CN"/>
              </w:rPr>
              <w:t> </w:t>
            </w:r>
            <w:proofErr w:type="spellStart"/>
            <w:r w:rsidRPr="0076236A">
              <w:rPr>
                <w:rFonts w:hint="eastAsia"/>
                <w:b w:val="0"/>
                <w:sz w:val="16"/>
                <w:szCs w:val="16"/>
                <w:highlight w:val="cyan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24E2391B" w14:textId="77777777" w:rsidR="00B37D71" w:rsidRPr="00B3098B" w:rsidRDefault="00B37D71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5B57AF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E3ABAAE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5E188F7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446B3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D23CE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764F3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FC8E145" w14:textId="77777777" w:rsidR="00B37D71" w:rsidRPr="007019F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99 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6DF11" w14:textId="77777777" w:rsidR="00B37D71" w:rsidRPr="00861C0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SimSun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77EDA" w:rsidRPr="00861C0B" w14:paraId="75DC8717" w14:textId="77777777" w:rsidTr="00C46179">
        <w:tc>
          <w:tcPr>
            <w:tcW w:w="853" w:type="dxa"/>
            <w:shd w:val="clear" w:color="auto" w:fill="auto"/>
            <w:vAlign w:val="center"/>
          </w:tcPr>
          <w:p w14:paraId="5CF3AFA1" w14:textId="6D3D1750" w:rsidR="00677EDA" w:rsidRPr="00090C86" w:rsidRDefault="00677EDA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090C86">
              <w:rPr>
                <w:b w:val="0"/>
                <w:sz w:val="16"/>
                <w:szCs w:val="16"/>
                <w:lang w:val="en-US" w:eastAsia="zh-CN"/>
              </w:rPr>
              <w:t>…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BA5926D" w14:textId="77777777" w:rsidR="00677EDA" w:rsidRPr="00B3098B" w:rsidRDefault="00677EDA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9EF1864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87A865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 w14:paraId="3353EC08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92B15E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AB4168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F91FF3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34BA011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89081" w14:textId="77777777" w:rsidR="00677EDA" w:rsidRPr="00861C0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</w:pPr>
          </w:p>
        </w:tc>
      </w:tr>
    </w:tbl>
    <w:p w14:paraId="391D6145" w14:textId="77777777" w:rsidR="001D1C11" w:rsidRDefault="001D1C11" w:rsidP="001D1C11">
      <w:pPr>
        <w:jc w:val="both"/>
        <w:rPr>
          <w:rFonts w:ascii="Arial" w:hAnsi="Arial" w:cs="Arial"/>
        </w:rPr>
      </w:pPr>
    </w:p>
    <w:p w14:paraId="004CE1C9" w14:textId="77777777" w:rsidR="001D1C11" w:rsidRPr="006F35EC" w:rsidRDefault="001D1C11" w:rsidP="001D1C11">
      <w:pPr>
        <w:jc w:val="both"/>
        <w:rPr>
          <w:rFonts w:ascii="Arial" w:hAnsi="Arial" w:cs="Arial"/>
          <w:i/>
          <w:iCs/>
        </w:rPr>
      </w:pPr>
      <w:r w:rsidRPr="006F35EC">
        <w:rPr>
          <w:rFonts w:ascii="Arial" w:hAnsi="Arial" w:cs="Arial"/>
          <w:i/>
          <w:iCs/>
        </w:rPr>
        <w:t xml:space="preserve">Q2: Could SA1 clarify if it is </w:t>
      </w:r>
      <w:proofErr w:type="gramStart"/>
      <w:r w:rsidRPr="006F35EC">
        <w:rPr>
          <w:rFonts w:ascii="Arial" w:hAnsi="Arial" w:cs="Arial"/>
          <w:i/>
          <w:iCs/>
        </w:rPr>
        <w:t>really necessary</w:t>
      </w:r>
      <w:proofErr w:type="gramEnd"/>
      <w:r w:rsidRPr="006F35EC">
        <w:rPr>
          <w:rFonts w:ascii="Arial" w:hAnsi="Arial" w:cs="Arial"/>
          <w:i/>
          <w:iCs/>
        </w:rPr>
        <w:t xml:space="preserve"> to update the model in 1 sec?</w:t>
      </w:r>
      <w:r w:rsidRPr="006F35EC">
        <w:rPr>
          <w:i/>
          <w:iCs/>
        </w:rPr>
        <w:t xml:space="preserve"> </w:t>
      </w:r>
    </w:p>
    <w:p w14:paraId="66A5FC28" w14:textId="75FBC830" w:rsidR="001D1C11" w:rsidRPr="006F35EC" w:rsidRDefault="001D1C11" w:rsidP="001D1C11">
      <w:pPr>
        <w:jc w:val="both"/>
        <w:rPr>
          <w:rFonts w:ascii="Arial" w:hAnsi="Arial" w:cs="Arial"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 xml:space="preserve">1sec is confirmed to be a </w:t>
      </w:r>
      <w:r w:rsidR="0039587F">
        <w:rPr>
          <w:rFonts w:ascii="Arial" w:hAnsi="Arial" w:cs="Arial"/>
        </w:rPr>
        <w:t>suitable</w:t>
      </w:r>
      <w:r w:rsidRPr="006F35EC">
        <w:rPr>
          <w:rFonts w:ascii="Arial" w:hAnsi="Arial" w:cs="Arial"/>
        </w:rPr>
        <w:t xml:space="preserve"> </w:t>
      </w:r>
      <w:r w:rsidR="0039587F">
        <w:rPr>
          <w:rFonts w:ascii="Arial" w:hAnsi="Arial" w:cs="Arial"/>
        </w:rPr>
        <w:t>requirement</w:t>
      </w:r>
      <w:r w:rsidRPr="006F35EC">
        <w:rPr>
          <w:rFonts w:ascii="Arial" w:hAnsi="Arial" w:cs="Arial"/>
        </w:rPr>
        <w:t>.</w:t>
      </w:r>
    </w:p>
    <w:p w14:paraId="207E94F8" w14:textId="77777777" w:rsidR="001D1C11" w:rsidRDefault="001D1C11" w:rsidP="001D1C11">
      <w:pPr>
        <w:jc w:val="both"/>
        <w:rPr>
          <w:rFonts w:ascii="Arial" w:hAnsi="Arial" w:cs="Arial"/>
        </w:rPr>
      </w:pPr>
    </w:p>
    <w:p w14:paraId="3325A35F" w14:textId="77777777" w:rsidR="001D1C11" w:rsidRPr="006F35EC" w:rsidRDefault="001D1C11" w:rsidP="001D1C11">
      <w:pPr>
        <w:jc w:val="both"/>
        <w:rPr>
          <w:rFonts w:ascii="Arial" w:hAnsi="Arial" w:cs="Arial"/>
          <w:i/>
          <w:iCs/>
          <w:lang w:eastAsia="zh-CN"/>
        </w:rPr>
      </w:pPr>
      <w:r w:rsidRPr="006F35EC">
        <w:rPr>
          <w:rFonts w:ascii="Arial" w:hAnsi="Arial" w:cs="Arial" w:hint="eastAsia"/>
          <w:i/>
          <w:iCs/>
          <w:lang w:eastAsia="zh-CN"/>
        </w:rPr>
        <w:t>Q</w:t>
      </w:r>
      <w:r w:rsidRPr="006F35EC">
        <w:rPr>
          <w:rFonts w:ascii="Arial" w:hAnsi="Arial" w:cs="Arial"/>
          <w:i/>
          <w:iCs/>
          <w:lang w:eastAsia="zh-CN"/>
        </w:rPr>
        <w:t xml:space="preserve">3: SA2 would like to ask if any suggested PDB value from SA1? For example, Does PDB = </w:t>
      </w:r>
      <w:r w:rsidRPr="006F35EC">
        <w:rPr>
          <w:rFonts w:ascii="Arial" w:hAnsi="Arial" w:cs="Arial" w:hint="eastAsia"/>
          <w:i/>
          <w:iCs/>
          <w:lang w:eastAsia="zh-CN"/>
        </w:rPr>
        <w:t>10ms</w:t>
      </w:r>
      <w:r w:rsidRPr="006F35EC">
        <w:rPr>
          <w:rFonts w:ascii="Arial" w:hAnsi="Arial" w:cs="Arial"/>
          <w:i/>
          <w:iCs/>
          <w:lang w:eastAsia="zh-CN"/>
        </w:rPr>
        <w:t xml:space="preserve"> for </w:t>
      </w:r>
      <w:r w:rsidRPr="006F35EC">
        <w:rPr>
          <w:rFonts w:ascii="Arial" w:hAnsi="Arial" w:cs="Arial" w:hint="eastAsia"/>
          <w:i/>
          <w:iCs/>
          <w:lang w:eastAsia="zh-CN"/>
        </w:rPr>
        <w:t xml:space="preserve">AI/ML inference </w:t>
      </w:r>
      <w:r w:rsidRPr="006F35EC">
        <w:rPr>
          <w:rFonts w:ascii="Arial" w:hAnsi="Arial" w:cs="Arial"/>
          <w:i/>
          <w:iCs/>
          <w:lang w:eastAsia="zh-CN"/>
        </w:rPr>
        <w:t xml:space="preserve">between UE and Application Function and PDB = 100ms for </w:t>
      </w:r>
      <w:r w:rsidRPr="006F35EC">
        <w:rPr>
          <w:rFonts w:ascii="Arial" w:hAnsi="Arial" w:cs="Arial" w:hint="eastAsia"/>
          <w:i/>
          <w:iCs/>
          <w:lang w:eastAsia="zh-CN"/>
        </w:rPr>
        <w:t>AI/ML model downloading</w:t>
      </w:r>
      <w:r w:rsidRPr="006F35EC">
        <w:rPr>
          <w:rFonts w:ascii="Arial" w:hAnsi="Arial" w:cs="Arial"/>
          <w:i/>
          <w:iCs/>
          <w:lang w:eastAsia="zh-CN"/>
        </w:rPr>
        <w:t>/Federated learning can fulfil the SA1 requirement or not?</w:t>
      </w:r>
    </w:p>
    <w:p w14:paraId="08C786D7" w14:textId="5D53ADD8" w:rsidR="001D1C11" w:rsidRPr="001D1C11" w:rsidRDefault="001D1C11" w:rsidP="001D1C11">
      <w:pPr>
        <w:jc w:val="both"/>
        <w:rPr>
          <w:rFonts w:ascii="Arial" w:hAnsi="Arial" w:cs="Arial"/>
          <w:b/>
          <w:bCs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 xml:space="preserve">the </w:t>
      </w:r>
      <w:r w:rsidR="002522D9">
        <w:rPr>
          <w:rFonts w:ascii="Arial" w:hAnsi="Arial" w:cs="Arial"/>
        </w:rPr>
        <w:t>indicated</w:t>
      </w:r>
      <w:r w:rsidRPr="006F35EC">
        <w:rPr>
          <w:rFonts w:ascii="Arial" w:hAnsi="Arial" w:cs="Arial"/>
        </w:rPr>
        <w:t xml:space="preserve"> PDB values </w:t>
      </w:r>
      <w:r w:rsidR="00A043DF">
        <w:rPr>
          <w:rFonts w:ascii="Arial" w:hAnsi="Arial" w:cs="Arial"/>
        </w:rPr>
        <w:t>are</w:t>
      </w:r>
      <w:r w:rsidRPr="006F35EC">
        <w:rPr>
          <w:rFonts w:ascii="Arial" w:hAnsi="Arial" w:cs="Arial"/>
        </w:rPr>
        <w:t xml:space="preserve"> reasonable.</w:t>
      </w:r>
    </w:p>
    <w:p w14:paraId="45F93AFE" w14:textId="77777777" w:rsidR="001D1C11" w:rsidRDefault="001D1C11" w:rsidP="001D1C11">
      <w:pPr>
        <w:jc w:val="both"/>
        <w:rPr>
          <w:rFonts w:ascii="Arial" w:hAnsi="Arial" w:cs="Arial"/>
          <w:lang w:eastAsia="zh-CN"/>
        </w:rPr>
      </w:pPr>
    </w:p>
    <w:p w14:paraId="0559070E" w14:textId="77777777" w:rsidR="001D1C11" w:rsidRPr="007A331A" w:rsidRDefault="001D1C11" w:rsidP="001D1C1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4: Any other feedback SA1 would like to provide?</w:t>
      </w:r>
    </w:p>
    <w:p w14:paraId="698CA6B1" w14:textId="271013A7" w:rsidR="001D1C11" w:rsidRPr="001D1C11" w:rsidRDefault="001D1C11" w:rsidP="001D1C11">
      <w:pPr>
        <w:jc w:val="both"/>
        <w:rPr>
          <w:rFonts w:ascii="Arial" w:hAnsi="Arial" w:cs="Arial"/>
          <w:b/>
          <w:bCs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>no further feedback.</w:t>
      </w:r>
    </w:p>
    <w:p w14:paraId="43706353" w14:textId="77777777" w:rsidR="001D1C11" w:rsidRDefault="001D1C11" w:rsidP="001D1C11">
      <w:pPr>
        <w:rPr>
          <w:rFonts w:ascii="Arial" w:hAnsi="Arial" w:cs="Arial"/>
          <w:color w:val="FF000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8142B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1C1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6C363546" w:rsidR="00B97703" w:rsidRPr="00017F23" w:rsidRDefault="00B97703" w:rsidP="001D1C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D1C11">
        <w:rPr>
          <w:rFonts w:ascii="Arial" w:hAnsi="Arial" w:cs="Arial"/>
          <w:b/>
        </w:rPr>
        <w:t xml:space="preserve"> </w:t>
      </w:r>
      <w:r w:rsidR="001D1C11" w:rsidRPr="001D1C11">
        <w:rPr>
          <w:rFonts w:ascii="Arial" w:hAnsi="Arial" w:cs="Arial"/>
          <w:bCs/>
        </w:rPr>
        <w:t>SA1 kindly asks SA2 to take the above into consideration.</w:t>
      </w:r>
      <w:r w:rsidRPr="001D1C11">
        <w:rPr>
          <w:rFonts w:ascii="Arial" w:hAnsi="Arial" w:cs="Arial"/>
          <w:bCs/>
        </w:rPr>
        <w:t xml:space="preserve"> </w:t>
      </w:r>
      <w:r w:rsidRPr="001D1C11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75630ADB" w:rsidR="00AF4274" w:rsidRPr="00DC68AA" w:rsidRDefault="00AF4274" w:rsidP="00AF4274">
      <w:pPr>
        <w:rPr>
          <w:lang w:val="fr-FR"/>
        </w:rPr>
      </w:pPr>
      <w:bookmarkStart w:id="11" w:name="OLE_LINK53"/>
      <w:bookmarkStart w:id="12" w:name="OLE_LINK54"/>
      <w:r w:rsidRPr="00DC68AA">
        <w:rPr>
          <w:lang w:val="fr-FR"/>
        </w:rPr>
        <w:t>SA1#102</w:t>
      </w:r>
      <w:r w:rsidRPr="00DC68AA">
        <w:rPr>
          <w:lang w:val="fr-FR"/>
        </w:rPr>
        <w:tab/>
      </w:r>
      <w:r w:rsidR="00DC68AA" w:rsidRPr="00DC68AA">
        <w:rPr>
          <w:lang w:val="fr-FR"/>
        </w:rPr>
        <w:t>22-26 May 2023</w:t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="001D1C11">
        <w:rPr>
          <w:lang w:val="fr-FR"/>
        </w:rPr>
        <w:t>Berlin</w:t>
      </w:r>
      <w:r w:rsidR="00DC68AA" w:rsidRPr="00DC68AA">
        <w:rPr>
          <w:lang w:val="fr-FR"/>
        </w:rPr>
        <w:t xml:space="preserve"> (Europe)</w:t>
      </w:r>
    </w:p>
    <w:p w14:paraId="34E88DDB" w14:textId="736A7285" w:rsidR="00DC68AA" w:rsidRPr="00C56A1A" w:rsidRDefault="00DC68AA" w:rsidP="00DC68AA">
      <w:bookmarkStart w:id="13" w:name="OLE_LINK55"/>
      <w:bookmarkStart w:id="14" w:name="OLE_LINK56"/>
      <w:r w:rsidRPr="00C56A1A">
        <w:t>SA1#10</w:t>
      </w:r>
      <w:r>
        <w:t>3</w:t>
      </w:r>
      <w:r w:rsidRPr="00C56A1A">
        <w:tab/>
      </w:r>
      <w:bookmarkEnd w:id="13"/>
      <w:bookmarkEnd w:id="14"/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 (Europe)</w:t>
      </w:r>
    </w:p>
    <w:p w14:paraId="04DBE9BE" w14:textId="77777777" w:rsidR="00135E78" w:rsidRPr="00DC68AA" w:rsidRDefault="00135E78" w:rsidP="00153FE2"/>
    <w:bookmarkEnd w:id="11"/>
    <w:bookmarkEnd w:id="12"/>
    <w:p w14:paraId="1BA27C96" w14:textId="77777777" w:rsidR="00EF5C74" w:rsidRPr="00DC68AA" w:rsidRDefault="00EF5C74" w:rsidP="00304DEF"/>
    <w:sectPr w:rsidR="00EF5C74" w:rsidRPr="00DC68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86"/>
    <w:rsid w:val="000F6242"/>
    <w:rsid w:val="000F7C04"/>
    <w:rsid w:val="00135E78"/>
    <w:rsid w:val="00153FE2"/>
    <w:rsid w:val="00173CC0"/>
    <w:rsid w:val="0019251F"/>
    <w:rsid w:val="001A29AE"/>
    <w:rsid w:val="001C5CF7"/>
    <w:rsid w:val="001D1C11"/>
    <w:rsid w:val="001D50E9"/>
    <w:rsid w:val="002522D9"/>
    <w:rsid w:val="002F1940"/>
    <w:rsid w:val="00304DEF"/>
    <w:rsid w:val="00383545"/>
    <w:rsid w:val="0039587F"/>
    <w:rsid w:val="003A5744"/>
    <w:rsid w:val="00433500"/>
    <w:rsid w:val="00433F71"/>
    <w:rsid w:val="00440D43"/>
    <w:rsid w:val="004A2F77"/>
    <w:rsid w:val="004D7182"/>
    <w:rsid w:val="004E3939"/>
    <w:rsid w:val="00572763"/>
    <w:rsid w:val="00670D9B"/>
    <w:rsid w:val="00677EDA"/>
    <w:rsid w:val="006F35EC"/>
    <w:rsid w:val="00735072"/>
    <w:rsid w:val="0076236A"/>
    <w:rsid w:val="007C7D79"/>
    <w:rsid w:val="007D3A77"/>
    <w:rsid w:val="007F4F92"/>
    <w:rsid w:val="0083131A"/>
    <w:rsid w:val="0084734A"/>
    <w:rsid w:val="008D772F"/>
    <w:rsid w:val="0099764C"/>
    <w:rsid w:val="00A043DF"/>
    <w:rsid w:val="00A51EF5"/>
    <w:rsid w:val="00A53463"/>
    <w:rsid w:val="00A8428E"/>
    <w:rsid w:val="00AF4274"/>
    <w:rsid w:val="00B37D71"/>
    <w:rsid w:val="00B97703"/>
    <w:rsid w:val="00BF0638"/>
    <w:rsid w:val="00C37814"/>
    <w:rsid w:val="00C56A1A"/>
    <w:rsid w:val="00CF6087"/>
    <w:rsid w:val="00DC68AA"/>
    <w:rsid w:val="00E1224D"/>
    <w:rsid w:val="00EA1BA2"/>
    <w:rsid w:val="00EC264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A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68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68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68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68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68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68AA"/>
    <w:pPr>
      <w:outlineLvl w:val="5"/>
    </w:pPr>
  </w:style>
  <w:style w:type="paragraph" w:styleId="Heading7">
    <w:name w:val="heading 7"/>
    <w:basedOn w:val="H6"/>
    <w:next w:val="Normal"/>
    <w:qFormat/>
    <w:rsid w:val="00DC68AA"/>
    <w:pPr>
      <w:outlineLvl w:val="6"/>
    </w:pPr>
  </w:style>
  <w:style w:type="paragraph" w:styleId="Heading8">
    <w:name w:val="heading 8"/>
    <w:basedOn w:val="Heading1"/>
    <w:next w:val="Normal"/>
    <w:qFormat/>
    <w:rsid w:val="00DC68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68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C68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68A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68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68AA"/>
    <w:pPr>
      <w:spacing w:before="180"/>
      <w:ind w:left="2693" w:hanging="2693"/>
    </w:pPr>
    <w:rPr>
      <w:b/>
    </w:rPr>
  </w:style>
  <w:style w:type="paragraph" w:styleId="TOC1">
    <w:name w:val="toc 1"/>
    <w:semiHidden/>
    <w:rsid w:val="00DC68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68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68AA"/>
    <w:pPr>
      <w:ind w:left="1701" w:hanging="1701"/>
    </w:pPr>
  </w:style>
  <w:style w:type="paragraph" w:styleId="TOC4">
    <w:name w:val="toc 4"/>
    <w:basedOn w:val="TOC3"/>
    <w:semiHidden/>
    <w:rsid w:val="00DC68AA"/>
    <w:pPr>
      <w:ind w:left="1418" w:hanging="1418"/>
    </w:pPr>
  </w:style>
  <w:style w:type="paragraph" w:styleId="TOC3">
    <w:name w:val="toc 3"/>
    <w:basedOn w:val="TOC2"/>
    <w:semiHidden/>
    <w:rsid w:val="00DC68AA"/>
    <w:pPr>
      <w:ind w:left="1134" w:hanging="1134"/>
    </w:pPr>
  </w:style>
  <w:style w:type="paragraph" w:styleId="TOC2">
    <w:name w:val="toc 2"/>
    <w:basedOn w:val="TOC1"/>
    <w:semiHidden/>
    <w:rsid w:val="00DC68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68AA"/>
    <w:pPr>
      <w:ind w:left="284"/>
    </w:pPr>
  </w:style>
  <w:style w:type="paragraph" w:styleId="Index1">
    <w:name w:val="index 1"/>
    <w:basedOn w:val="Normal"/>
    <w:semiHidden/>
    <w:rsid w:val="00DC68AA"/>
    <w:pPr>
      <w:keepLines/>
      <w:spacing w:after="0"/>
    </w:pPr>
  </w:style>
  <w:style w:type="paragraph" w:customStyle="1" w:styleId="ZH">
    <w:name w:val="ZH"/>
    <w:rsid w:val="00DC68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68AA"/>
    <w:pPr>
      <w:outlineLvl w:val="9"/>
    </w:pPr>
  </w:style>
  <w:style w:type="paragraph" w:styleId="ListNumber2">
    <w:name w:val="List Number 2"/>
    <w:basedOn w:val="ListNumber"/>
    <w:semiHidden/>
    <w:rsid w:val="00DC68AA"/>
    <w:pPr>
      <w:ind w:left="851"/>
    </w:pPr>
  </w:style>
  <w:style w:type="character" w:styleId="FootnoteReference">
    <w:name w:val="footnote reference"/>
    <w:basedOn w:val="DefaultParagraphFont"/>
    <w:semiHidden/>
    <w:rsid w:val="00DC68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68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68AA"/>
    <w:rPr>
      <w:b/>
    </w:rPr>
  </w:style>
  <w:style w:type="paragraph" w:customStyle="1" w:styleId="TAC">
    <w:name w:val="TAC"/>
    <w:basedOn w:val="TAL"/>
    <w:rsid w:val="00DC68AA"/>
    <w:pPr>
      <w:jc w:val="center"/>
    </w:pPr>
  </w:style>
  <w:style w:type="paragraph" w:customStyle="1" w:styleId="TF">
    <w:name w:val="TF"/>
    <w:basedOn w:val="TH"/>
    <w:rsid w:val="00DC68AA"/>
    <w:pPr>
      <w:keepNext w:val="0"/>
      <w:spacing w:before="0" w:after="240"/>
    </w:pPr>
  </w:style>
  <w:style w:type="paragraph" w:customStyle="1" w:styleId="NO">
    <w:name w:val="NO"/>
    <w:basedOn w:val="Normal"/>
    <w:rsid w:val="00DC68AA"/>
    <w:pPr>
      <w:keepLines/>
      <w:ind w:left="1135" w:hanging="851"/>
    </w:pPr>
  </w:style>
  <w:style w:type="paragraph" w:styleId="TOC9">
    <w:name w:val="toc 9"/>
    <w:basedOn w:val="TOC8"/>
    <w:semiHidden/>
    <w:rsid w:val="00DC68AA"/>
    <w:pPr>
      <w:ind w:left="1418" w:hanging="1418"/>
    </w:pPr>
  </w:style>
  <w:style w:type="paragraph" w:customStyle="1" w:styleId="EX">
    <w:name w:val="EX"/>
    <w:basedOn w:val="Normal"/>
    <w:rsid w:val="00DC68AA"/>
    <w:pPr>
      <w:keepLines/>
      <w:ind w:left="1702" w:hanging="1418"/>
    </w:pPr>
  </w:style>
  <w:style w:type="paragraph" w:customStyle="1" w:styleId="FP">
    <w:name w:val="FP"/>
    <w:basedOn w:val="Normal"/>
    <w:rsid w:val="00DC68AA"/>
    <w:pPr>
      <w:spacing w:after="0"/>
    </w:pPr>
  </w:style>
  <w:style w:type="paragraph" w:customStyle="1" w:styleId="LD">
    <w:name w:val="LD"/>
    <w:rsid w:val="00DC68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68AA"/>
    <w:pPr>
      <w:spacing w:after="0"/>
    </w:pPr>
  </w:style>
  <w:style w:type="paragraph" w:customStyle="1" w:styleId="EW">
    <w:name w:val="EW"/>
    <w:basedOn w:val="EX"/>
    <w:rsid w:val="00DC68AA"/>
    <w:pPr>
      <w:spacing w:after="0"/>
    </w:pPr>
  </w:style>
  <w:style w:type="paragraph" w:styleId="TOC6">
    <w:name w:val="toc 6"/>
    <w:basedOn w:val="TOC5"/>
    <w:next w:val="Normal"/>
    <w:semiHidden/>
    <w:rsid w:val="00DC68AA"/>
    <w:pPr>
      <w:ind w:left="1985" w:hanging="1985"/>
    </w:pPr>
  </w:style>
  <w:style w:type="paragraph" w:styleId="TOC7">
    <w:name w:val="toc 7"/>
    <w:basedOn w:val="TOC6"/>
    <w:next w:val="Normal"/>
    <w:semiHidden/>
    <w:rsid w:val="00DC68AA"/>
    <w:pPr>
      <w:ind w:left="2268" w:hanging="2268"/>
    </w:pPr>
  </w:style>
  <w:style w:type="paragraph" w:styleId="ListBullet2">
    <w:name w:val="List Bullet 2"/>
    <w:basedOn w:val="ListBullet"/>
    <w:semiHidden/>
    <w:rsid w:val="00DC68AA"/>
    <w:pPr>
      <w:ind w:left="851"/>
    </w:pPr>
  </w:style>
  <w:style w:type="paragraph" w:styleId="ListBullet3">
    <w:name w:val="List Bullet 3"/>
    <w:basedOn w:val="ListBullet2"/>
    <w:semiHidden/>
    <w:rsid w:val="00DC68AA"/>
    <w:pPr>
      <w:ind w:left="1135"/>
    </w:pPr>
  </w:style>
  <w:style w:type="paragraph" w:styleId="ListNumber">
    <w:name w:val="List Number"/>
    <w:basedOn w:val="List"/>
    <w:semiHidden/>
    <w:rsid w:val="00DC68AA"/>
  </w:style>
  <w:style w:type="paragraph" w:customStyle="1" w:styleId="EQ">
    <w:name w:val="EQ"/>
    <w:basedOn w:val="Normal"/>
    <w:next w:val="Normal"/>
    <w:rsid w:val="00DC68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68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68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68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68AA"/>
    <w:pPr>
      <w:jc w:val="right"/>
    </w:pPr>
  </w:style>
  <w:style w:type="paragraph" w:customStyle="1" w:styleId="H6">
    <w:name w:val="H6"/>
    <w:basedOn w:val="Heading5"/>
    <w:next w:val="Normal"/>
    <w:rsid w:val="00DC68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68AA"/>
    <w:pPr>
      <w:ind w:left="851" w:hanging="851"/>
    </w:pPr>
  </w:style>
  <w:style w:type="paragraph" w:customStyle="1" w:styleId="TAL">
    <w:name w:val="TAL"/>
    <w:basedOn w:val="Normal"/>
    <w:rsid w:val="00DC68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68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68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68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68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68AA"/>
    <w:pPr>
      <w:framePr w:wrap="notBeside" w:y="16161"/>
    </w:pPr>
  </w:style>
  <w:style w:type="character" w:customStyle="1" w:styleId="ZGSM">
    <w:name w:val="ZGSM"/>
    <w:rsid w:val="00DC68AA"/>
  </w:style>
  <w:style w:type="paragraph" w:styleId="List2">
    <w:name w:val="List 2"/>
    <w:basedOn w:val="List"/>
    <w:semiHidden/>
    <w:rsid w:val="00DC68AA"/>
    <w:pPr>
      <w:ind w:left="851"/>
    </w:pPr>
  </w:style>
  <w:style w:type="paragraph" w:customStyle="1" w:styleId="ZG">
    <w:name w:val="ZG"/>
    <w:rsid w:val="00DC68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68AA"/>
    <w:pPr>
      <w:ind w:left="1135"/>
    </w:pPr>
  </w:style>
  <w:style w:type="paragraph" w:styleId="List4">
    <w:name w:val="List 4"/>
    <w:basedOn w:val="List3"/>
    <w:semiHidden/>
    <w:rsid w:val="00DC68AA"/>
    <w:pPr>
      <w:ind w:left="1418"/>
    </w:pPr>
  </w:style>
  <w:style w:type="paragraph" w:styleId="List5">
    <w:name w:val="List 5"/>
    <w:basedOn w:val="List4"/>
    <w:semiHidden/>
    <w:rsid w:val="00DC68AA"/>
    <w:pPr>
      <w:ind w:left="1702"/>
    </w:pPr>
  </w:style>
  <w:style w:type="paragraph" w:customStyle="1" w:styleId="EditorsNote">
    <w:name w:val="Editor's Note"/>
    <w:basedOn w:val="NO"/>
    <w:rsid w:val="00DC68AA"/>
    <w:rPr>
      <w:color w:val="FF0000"/>
    </w:rPr>
  </w:style>
  <w:style w:type="paragraph" w:styleId="List">
    <w:name w:val="List"/>
    <w:basedOn w:val="Normal"/>
    <w:semiHidden/>
    <w:rsid w:val="00DC68AA"/>
    <w:pPr>
      <w:ind w:left="568" w:hanging="284"/>
    </w:pPr>
  </w:style>
  <w:style w:type="paragraph" w:styleId="ListBullet">
    <w:name w:val="List Bullet"/>
    <w:basedOn w:val="List"/>
    <w:semiHidden/>
    <w:rsid w:val="00DC68AA"/>
  </w:style>
  <w:style w:type="paragraph" w:styleId="ListBullet4">
    <w:name w:val="List Bullet 4"/>
    <w:basedOn w:val="ListBullet3"/>
    <w:semiHidden/>
    <w:rsid w:val="00DC68AA"/>
    <w:pPr>
      <w:ind w:left="1418"/>
    </w:pPr>
  </w:style>
  <w:style w:type="paragraph" w:styleId="ListBullet5">
    <w:name w:val="List Bullet 5"/>
    <w:basedOn w:val="ListBullet4"/>
    <w:semiHidden/>
    <w:rsid w:val="00DC68AA"/>
    <w:pPr>
      <w:ind w:left="1702"/>
    </w:pPr>
  </w:style>
  <w:style w:type="paragraph" w:customStyle="1" w:styleId="B2">
    <w:name w:val="B2"/>
    <w:basedOn w:val="List2"/>
    <w:rsid w:val="00DC68AA"/>
  </w:style>
  <w:style w:type="paragraph" w:customStyle="1" w:styleId="B3">
    <w:name w:val="B3"/>
    <w:basedOn w:val="List3"/>
    <w:rsid w:val="00DC68AA"/>
  </w:style>
  <w:style w:type="paragraph" w:customStyle="1" w:styleId="B4">
    <w:name w:val="B4"/>
    <w:basedOn w:val="List4"/>
    <w:rsid w:val="00DC68AA"/>
  </w:style>
  <w:style w:type="paragraph" w:customStyle="1" w:styleId="B5">
    <w:name w:val="B5"/>
    <w:basedOn w:val="List5"/>
    <w:rsid w:val="00DC68AA"/>
  </w:style>
  <w:style w:type="paragraph" w:customStyle="1" w:styleId="ZTD">
    <w:name w:val="ZTD"/>
    <w:basedOn w:val="ZB"/>
    <w:rsid w:val="00DC68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Qualcomm3</cp:lastModifiedBy>
  <cp:revision>2</cp:revision>
  <cp:lastPrinted>2002-04-23T07:10:00Z</cp:lastPrinted>
  <dcterms:created xsi:type="dcterms:W3CDTF">2023-02-24T14:43:00Z</dcterms:created>
  <dcterms:modified xsi:type="dcterms:W3CDTF">2023-02-24T14:43:00Z</dcterms:modified>
</cp:coreProperties>
</file>